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6E6A4" w14:textId="0FB3C2C8" w:rsidR="00B62DB1" w:rsidRPr="00E11C87" w:rsidRDefault="00E11C87" w:rsidP="00EF0C4B">
      <w:pPr>
        <w:spacing w:after="0" w:line="240" w:lineRule="auto"/>
        <w:rPr>
          <w:sz w:val="32"/>
          <w:szCs w:val="32"/>
        </w:rPr>
      </w:pPr>
      <w:bookmarkStart w:id="0" w:name="_GoBack"/>
      <w:bookmarkEnd w:id="0"/>
      <w:proofErr w:type="spellStart"/>
      <w:r w:rsidRPr="00E11C87">
        <w:rPr>
          <w:sz w:val="32"/>
          <w:szCs w:val="32"/>
        </w:rPr>
        <w:t>MFl</w:t>
      </w:r>
      <w:proofErr w:type="spellEnd"/>
      <w:r w:rsidRPr="00E11C87">
        <w:rPr>
          <w:sz w:val="32"/>
          <w:szCs w:val="32"/>
        </w:rPr>
        <w:t xml:space="preserve"> Action plan June 2020</w:t>
      </w:r>
    </w:p>
    <w:p w14:paraId="3C2733E8" w14:textId="46FF1BC1" w:rsidR="00B62DB1" w:rsidRDefault="00B62DB1" w:rsidP="00EF0C4B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780DF3" w14:paraId="1154090F" w14:textId="77777777" w:rsidTr="00780DF3">
        <w:tc>
          <w:tcPr>
            <w:tcW w:w="3077" w:type="dxa"/>
            <w:vMerge w:val="restart"/>
            <w:shd w:val="clear" w:color="auto" w:fill="8A095B"/>
          </w:tcPr>
          <w:p w14:paraId="5D0ADFCB" w14:textId="77777777" w:rsidR="00780DF3" w:rsidRPr="00B62DB1" w:rsidRDefault="00780DF3" w:rsidP="00EF0C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11" w:type="dxa"/>
            <w:gridSpan w:val="4"/>
            <w:shd w:val="clear" w:color="auto" w:fill="8A095B"/>
          </w:tcPr>
          <w:p w14:paraId="0C3611C2" w14:textId="754FE49D" w:rsidR="00780DF3" w:rsidRPr="00780DF3" w:rsidRDefault="00780DF3" w:rsidP="00B62DB1">
            <w:pPr>
              <w:jc w:val="center"/>
              <w:rPr>
                <w:rFonts w:ascii="Century Gothic" w:hAnsi="Century Gothic"/>
                <w:b/>
                <w:bCs/>
                <w:color w:val="FAB122"/>
                <w:sz w:val="36"/>
                <w:szCs w:val="36"/>
              </w:rPr>
            </w:pPr>
            <w:r w:rsidRPr="00780DF3">
              <w:rPr>
                <w:rFonts w:ascii="Century Gothic" w:hAnsi="Century Gothic"/>
                <w:b/>
                <w:bCs/>
                <w:color w:val="FAB122"/>
                <w:sz w:val="36"/>
                <w:szCs w:val="36"/>
              </w:rPr>
              <w:t xml:space="preserve">Key focuses </w:t>
            </w:r>
            <w:r>
              <w:rPr>
                <w:rFonts w:ascii="Century Gothic" w:hAnsi="Century Gothic"/>
                <w:b/>
                <w:bCs/>
                <w:color w:val="FAB122"/>
                <w:sz w:val="36"/>
                <w:szCs w:val="36"/>
              </w:rPr>
              <w:t>for</w:t>
            </w:r>
            <w:r w:rsidRPr="00780DF3">
              <w:rPr>
                <w:rFonts w:ascii="Century Gothic" w:hAnsi="Century Gothic"/>
                <w:b/>
                <w:bCs/>
                <w:color w:val="FAB122"/>
                <w:sz w:val="36"/>
                <w:szCs w:val="36"/>
              </w:rPr>
              <w:t xml:space="preserve"> development </w:t>
            </w:r>
          </w:p>
        </w:tc>
      </w:tr>
      <w:tr w:rsidR="00780DF3" w14:paraId="10196FA4" w14:textId="77777777" w:rsidTr="00780DF3">
        <w:tc>
          <w:tcPr>
            <w:tcW w:w="3077" w:type="dxa"/>
            <w:vMerge/>
            <w:shd w:val="clear" w:color="auto" w:fill="8A095B"/>
          </w:tcPr>
          <w:p w14:paraId="5FEC4629" w14:textId="77777777" w:rsidR="00780DF3" w:rsidRPr="00B62DB1" w:rsidRDefault="00780DF3" w:rsidP="00EF0C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8A095B"/>
          </w:tcPr>
          <w:p w14:paraId="0D1952C2" w14:textId="77777777" w:rsidR="00780DF3" w:rsidRPr="00780DF3" w:rsidRDefault="00780DF3" w:rsidP="00EF0C4B">
            <w:pPr>
              <w:rPr>
                <w:rFonts w:ascii="Century Gothic" w:hAnsi="Century Gothic"/>
                <w:b/>
                <w:bCs/>
                <w:color w:val="FAB122"/>
                <w:sz w:val="28"/>
                <w:szCs w:val="28"/>
              </w:rPr>
            </w:pPr>
            <w:r w:rsidRPr="00780DF3">
              <w:rPr>
                <w:rFonts w:ascii="Century Gothic" w:hAnsi="Century Gothic"/>
                <w:b/>
                <w:bCs/>
                <w:color w:val="FAB122"/>
                <w:sz w:val="28"/>
                <w:szCs w:val="28"/>
              </w:rPr>
              <w:t>School understanding of PFL</w:t>
            </w:r>
          </w:p>
          <w:p w14:paraId="064C7834" w14:textId="3843E98B" w:rsidR="00780DF3" w:rsidRPr="00780DF3" w:rsidRDefault="00780DF3" w:rsidP="00EF0C4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0DF3">
              <w:rPr>
                <w:rFonts w:ascii="Century Gothic" w:hAnsi="Century Gothic"/>
                <w:b/>
                <w:bCs/>
                <w:sz w:val="18"/>
                <w:szCs w:val="18"/>
              </w:rPr>
              <w:t>4 skills/ 12 AT’s/ expectations/ structure of SoW</w:t>
            </w:r>
          </w:p>
        </w:tc>
        <w:tc>
          <w:tcPr>
            <w:tcW w:w="3078" w:type="dxa"/>
            <w:shd w:val="clear" w:color="auto" w:fill="8A095B"/>
          </w:tcPr>
          <w:p w14:paraId="1C7E278E" w14:textId="77777777" w:rsidR="00780DF3" w:rsidRPr="00780DF3" w:rsidRDefault="00780DF3" w:rsidP="00EF0C4B">
            <w:pPr>
              <w:rPr>
                <w:rFonts w:ascii="Century Gothic" w:hAnsi="Century Gothic"/>
                <w:b/>
                <w:bCs/>
                <w:color w:val="FAB122"/>
                <w:sz w:val="28"/>
                <w:szCs w:val="28"/>
              </w:rPr>
            </w:pPr>
            <w:r w:rsidRPr="00780DF3">
              <w:rPr>
                <w:rFonts w:ascii="Century Gothic" w:hAnsi="Century Gothic"/>
                <w:b/>
                <w:bCs/>
                <w:color w:val="FAB122"/>
                <w:sz w:val="28"/>
                <w:szCs w:val="28"/>
              </w:rPr>
              <w:t>Teaching of PFL</w:t>
            </w:r>
          </w:p>
          <w:p w14:paraId="3EAC062F" w14:textId="171348C5" w:rsidR="00780DF3" w:rsidRPr="00780DF3" w:rsidRDefault="00780DF3" w:rsidP="00EF0C4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0DF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Quantity/ quality/ regularity </w:t>
            </w:r>
          </w:p>
        </w:tc>
        <w:tc>
          <w:tcPr>
            <w:tcW w:w="3078" w:type="dxa"/>
            <w:shd w:val="clear" w:color="auto" w:fill="8A095B"/>
          </w:tcPr>
          <w:p w14:paraId="509C8F5D" w14:textId="77777777" w:rsidR="00780DF3" w:rsidRPr="00780DF3" w:rsidRDefault="00780DF3" w:rsidP="00EF0C4B">
            <w:pPr>
              <w:rPr>
                <w:rFonts w:ascii="Century Gothic" w:hAnsi="Century Gothic"/>
                <w:b/>
                <w:bCs/>
                <w:color w:val="FAB122"/>
                <w:sz w:val="28"/>
                <w:szCs w:val="28"/>
              </w:rPr>
            </w:pPr>
            <w:r w:rsidRPr="00780DF3">
              <w:rPr>
                <w:rFonts w:ascii="Century Gothic" w:hAnsi="Century Gothic"/>
                <w:b/>
                <w:bCs/>
                <w:color w:val="FAB122"/>
                <w:sz w:val="28"/>
                <w:szCs w:val="28"/>
              </w:rPr>
              <w:t>Progress of students</w:t>
            </w:r>
          </w:p>
          <w:p w14:paraId="687601C1" w14:textId="520E7492" w:rsidR="00780DF3" w:rsidRPr="00780DF3" w:rsidRDefault="00780DF3" w:rsidP="00EF0C4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0DF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Sufficient </w:t>
            </w:r>
            <w:proofErr w:type="gramStart"/>
            <w:r w:rsidRPr="00780DF3">
              <w:rPr>
                <w:rFonts w:ascii="Century Gothic" w:hAnsi="Century Gothic"/>
                <w:b/>
                <w:bCs/>
                <w:sz w:val="18"/>
                <w:szCs w:val="18"/>
              </w:rPr>
              <w:t>progress?/</w:t>
            </w:r>
            <w:proofErr w:type="gramEnd"/>
            <w:r w:rsidRPr="00780DF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clear steps/ knowledge organisers</w:t>
            </w:r>
          </w:p>
        </w:tc>
        <w:tc>
          <w:tcPr>
            <w:tcW w:w="3078" w:type="dxa"/>
            <w:shd w:val="clear" w:color="auto" w:fill="8A095B"/>
          </w:tcPr>
          <w:p w14:paraId="438D7EF2" w14:textId="77777777" w:rsidR="00780DF3" w:rsidRPr="00780DF3" w:rsidRDefault="00780DF3" w:rsidP="00EF0C4B">
            <w:pPr>
              <w:rPr>
                <w:rFonts w:ascii="Century Gothic" w:hAnsi="Century Gothic"/>
                <w:b/>
                <w:bCs/>
                <w:color w:val="FAB122"/>
                <w:sz w:val="28"/>
                <w:szCs w:val="28"/>
              </w:rPr>
            </w:pPr>
            <w:r w:rsidRPr="00780DF3">
              <w:rPr>
                <w:rFonts w:ascii="Century Gothic" w:hAnsi="Century Gothic"/>
                <w:b/>
                <w:bCs/>
                <w:color w:val="FAB122"/>
                <w:sz w:val="28"/>
                <w:szCs w:val="28"/>
              </w:rPr>
              <w:t xml:space="preserve">Monitoring &amp; Tracking </w:t>
            </w:r>
          </w:p>
          <w:p w14:paraId="122E2A4C" w14:textId="58663F51" w:rsidR="00780DF3" w:rsidRPr="00780DF3" w:rsidRDefault="00780DF3" w:rsidP="00EF0C4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0DF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How are you </w:t>
            </w:r>
            <w:proofErr w:type="gramStart"/>
            <w:r w:rsidRPr="00780DF3">
              <w:rPr>
                <w:rFonts w:ascii="Century Gothic" w:hAnsi="Century Gothic"/>
                <w:b/>
                <w:bCs/>
                <w:sz w:val="18"/>
                <w:szCs w:val="18"/>
              </w:rPr>
              <w:t>monitoring?/</w:t>
            </w:r>
            <w:proofErr w:type="gramEnd"/>
            <w:r w:rsidRPr="00780DF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what are you using?/ </w:t>
            </w:r>
            <w:proofErr w:type="spellStart"/>
            <w:r w:rsidRPr="00780DF3">
              <w:rPr>
                <w:rFonts w:ascii="Century Gothic" w:hAnsi="Century Gothic"/>
                <w:b/>
                <w:bCs/>
                <w:sz w:val="18"/>
                <w:szCs w:val="18"/>
              </w:rPr>
              <w:t>AfL</w:t>
            </w:r>
            <w:proofErr w:type="spellEnd"/>
            <w:r w:rsidRPr="00780DF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clouds/</w:t>
            </w:r>
          </w:p>
        </w:tc>
      </w:tr>
      <w:tr w:rsidR="00B62DB1" w14:paraId="5E8289E3" w14:textId="77777777" w:rsidTr="00780DF3">
        <w:tc>
          <w:tcPr>
            <w:tcW w:w="3077" w:type="dxa"/>
            <w:shd w:val="clear" w:color="auto" w:fill="8A095B"/>
          </w:tcPr>
          <w:p w14:paraId="47C5A1BD" w14:textId="59FF24B7" w:rsidR="00B62DB1" w:rsidRPr="00780DF3" w:rsidRDefault="00B62DB1" w:rsidP="00EF0C4B">
            <w:pPr>
              <w:rPr>
                <w:rFonts w:ascii="Century Gothic" w:hAnsi="Century Gothic"/>
                <w:b/>
                <w:bCs/>
                <w:color w:val="FAB122"/>
                <w:sz w:val="28"/>
                <w:szCs w:val="28"/>
              </w:rPr>
            </w:pPr>
            <w:r w:rsidRPr="00780DF3">
              <w:rPr>
                <w:rFonts w:ascii="Century Gothic" w:hAnsi="Century Gothic"/>
                <w:b/>
                <w:bCs/>
                <w:color w:val="FAB122"/>
                <w:sz w:val="28"/>
                <w:szCs w:val="28"/>
              </w:rPr>
              <w:t>Where are we now?</w:t>
            </w:r>
          </w:p>
          <w:p w14:paraId="2C30772B" w14:textId="4D5C13EB" w:rsidR="00780DF3" w:rsidRPr="00780DF3" w:rsidRDefault="00780DF3" w:rsidP="00EF0C4B">
            <w:p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780DF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An honest assessment of the current situation in school</w:t>
            </w:r>
          </w:p>
          <w:p w14:paraId="760FEBE5" w14:textId="77777777" w:rsidR="00780DF3" w:rsidRDefault="00780DF3" w:rsidP="00EF0C4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3ADCABBD" w14:textId="03DAA59B" w:rsidR="00780DF3" w:rsidRPr="00780DF3" w:rsidRDefault="00780DF3" w:rsidP="00EF0C4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</w:tcPr>
          <w:p w14:paraId="694BD0C6" w14:textId="77777777" w:rsidR="00F5068B" w:rsidRDefault="009806F0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Co-ordinator knowledge high</w:t>
            </w:r>
          </w:p>
          <w:p w14:paraId="2305C37A" w14:textId="77777777" w:rsidR="009806F0" w:rsidRDefault="009806F0" w:rsidP="00EF0C4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EAB805" w14:textId="25ADAE3D" w:rsidR="009806F0" w:rsidRDefault="009806F0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Specialist teacher</w:t>
            </w:r>
          </w:p>
          <w:p w14:paraId="13021FEC" w14:textId="538F5855" w:rsidR="009806F0" w:rsidRDefault="009806F0" w:rsidP="00EF0C4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D3C862D" w14:textId="2C092844" w:rsidR="009806F0" w:rsidRDefault="009806F0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Subject taught discretely and can work on integration by other teachers</w:t>
            </w:r>
          </w:p>
          <w:p w14:paraId="3EB53E3D" w14:textId="23E43076" w:rsidR="009806F0" w:rsidRPr="00B62DB1" w:rsidRDefault="009806F0" w:rsidP="00EF0C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78" w:type="dxa"/>
          </w:tcPr>
          <w:p w14:paraId="58FD3A0E" w14:textId="77777777" w:rsidR="009806F0" w:rsidRDefault="009806F0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Weekly y1 30mins</w:t>
            </w:r>
          </w:p>
          <w:p w14:paraId="564F62B3" w14:textId="77777777" w:rsidR="009806F0" w:rsidRDefault="009806F0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Y2 45 mins</w:t>
            </w:r>
          </w:p>
          <w:p w14:paraId="4A217610" w14:textId="1E8A8902" w:rsidR="009806F0" w:rsidRPr="00B62DB1" w:rsidRDefault="009806F0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Ks2 1hr</w:t>
            </w:r>
          </w:p>
        </w:tc>
        <w:tc>
          <w:tcPr>
            <w:tcW w:w="3078" w:type="dxa"/>
          </w:tcPr>
          <w:p w14:paraId="07F23783" w14:textId="77777777" w:rsidR="009806F0" w:rsidRDefault="009806F0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Consistent progress</w:t>
            </w:r>
          </w:p>
          <w:p w14:paraId="2E7CF2E4" w14:textId="77777777" w:rsidR="009806F0" w:rsidRDefault="009806F0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High level of enthusiasm for subject in ks1 and lower ks2</w:t>
            </w:r>
          </w:p>
          <w:p w14:paraId="0675C19E" w14:textId="77777777" w:rsidR="009806F0" w:rsidRDefault="009806F0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Speaking and listening are a strength in ks1</w:t>
            </w:r>
          </w:p>
          <w:p w14:paraId="60C752D4" w14:textId="6BE0AF30" w:rsidR="009806F0" w:rsidRDefault="009806F0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Progress of LA inconsistent</w:t>
            </w:r>
          </w:p>
          <w:p w14:paraId="00BB1DBB" w14:textId="151B820B" w:rsidR="009806F0" w:rsidRPr="00B62DB1" w:rsidRDefault="00F47634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Language skills well developed by year 6</w:t>
            </w:r>
          </w:p>
        </w:tc>
        <w:tc>
          <w:tcPr>
            <w:tcW w:w="3078" w:type="dxa"/>
          </w:tcPr>
          <w:p w14:paraId="0DB79226" w14:textId="77777777" w:rsidR="009806F0" w:rsidRDefault="009806F0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Irregular tracking of progress</w:t>
            </w:r>
          </w:p>
          <w:p w14:paraId="25704136" w14:textId="5052731B" w:rsidR="009806F0" w:rsidRPr="00B62DB1" w:rsidRDefault="009806F0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Informal assessment with key assessment points highlighted in each year</w:t>
            </w:r>
          </w:p>
        </w:tc>
      </w:tr>
      <w:tr w:rsidR="00B62DB1" w14:paraId="51CAC212" w14:textId="77777777" w:rsidTr="00780DF3">
        <w:tc>
          <w:tcPr>
            <w:tcW w:w="3077" w:type="dxa"/>
            <w:shd w:val="clear" w:color="auto" w:fill="8A095B"/>
          </w:tcPr>
          <w:p w14:paraId="46DE40A2" w14:textId="7C74D9F5" w:rsidR="00B62DB1" w:rsidRPr="00780DF3" w:rsidRDefault="00B62DB1" w:rsidP="00EF0C4B">
            <w:pPr>
              <w:rPr>
                <w:rFonts w:ascii="Century Gothic" w:hAnsi="Century Gothic"/>
                <w:b/>
                <w:bCs/>
                <w:color w:val="FAB122"/>
                <w:sz w:val="28"/>
                <w:szCs w:val="28"/>
              </w:rPr>
            </w:pPr>
            <w:r w:rsidRPr="00780DF3">
              <w:rPr>
                <w:rFonts w:ascii="Century Gothic" w:hAnsi="Century Gothic"/>
                <w:b/>
                <w:bCs/>
                <w:color w:val="FAB122"/>
                <w:sz w:val="28"/>
                <w:szCs w:val="28"/>
              </w:rPr>
              <w:t>Where do we want to get to?</w:t>
            </w:r>
          </w:p>
          <w:p w14:paraId="71C5B342" w14:textId="3B056B49" w:rsidR="00780DF3" w:rsidRPr="00780DF3" w:rsidRDefault="00780DF3" w:rsidP="00EF0C4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Think about where you want your current year 3’s to be in 4 years/ long term</w:t>
            </w:r>
          </w:p>
          <w:p w14:paraId="50F0A391" w14:textId="576250E1" w:rsidR="00780DF3" w:rsidRPr="00780DF3" w:rsidRDefault="00780DF3" w:rsidP="00EF0C4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</w:tcPr>
          <w:p w14:paraId="20A61BBF" w14:textId="4A542CA1" w:rsidR="00DA69AF" w:rsidRDefault="00F47634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Continue the star quality of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mfl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in school</w:t>
            </w:r>
          </w:p>
          <w:p w14:paraId="1A410757" w14:textId="77777777" w:rsidR="00F47634" w:rsidRDefault="00F47634" w:rsidP="00EF0C4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DCDDE03" w14:textId="77777777" w:rsidR="009806F0" w:rsidRDefault="009806F0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Whole school awareness of scheme of work </w:t>
            </w:r>
            <w:r w:rsidR="00F47634">
              <w:rPr>
                <w:rFonts w:ascii="Century Gothic" w:hAnsi="Century Gothic"/>
                <w:sz w:val="18"/>
                <w:szCs w:val="18"/>
              </w:rPr>
              <w:t>with reinforcement in class</w:t>
            </w:r>
          </w:p>
          <w:p w14:paraId="67982E09" w14:textId="77777777" w:rsidR="00F47634" w:rsidRDefault="00F47634" w:rsidP="00EF0C4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ABFC898" w14:textId="66352707" w:rsidR="00F47634" w:rsidRPr="00B62DB1" w:rsidRDefault="00F47634" w:rsidP="00EF0C4B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Etwiinning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projects</w:t>
            </w:r>
          </w:p>
        </w:tc>
        <w:tc>
          <w:tcPr>
            <w:tcW w:w="3078" w:type="dxa"/>
          </w:tcPr>
          <w:p w14:paraId="7CCD2C2A" w14:textId="66245386" w:rsidR="00DA69AF" w:rsidRDefault="00DA69AF" w:rsidP="00EF0C4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4A7843" w14:textId="77777777" w:rsidR="00F5068B" w:rsidRDefault="00F47634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 ks2 curriculum to build on new ks1 curriculum</w:t>
            </w:r>
          </w:p>
          <w:p w14:paraId="4544FC52" w14:textId="77777777" w:rsidR="00E11C87" w:rsidRDefault="00E11C87" w:rsidP="00EF0C4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A7F3DAB" w14:textId="5CF740C6" w:rsidR="00E11C87" w:rsidRPr="00B62DB1" w:rsidRDefault="00E11C87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Adapt framework to new class structure – current </w:t>
            </w:r>
          </w:p>
        </w:tc>
        <w:tc>
          <w:tcPr>
            <w:tcW w:w="3078" w:type="dxa"/>
          </w:tcPr>
          <w:p w14:paraId="003EEE12" w14:textId="77777777" w:rsidR="00B62DB1" w:rsidRDefault="00DA69AF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5B3A5F5D" w14:textId="77777777" w:rsidR="00F47634" w:rsidRDefault="00F47634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Make progress in line with other foundation subjects</w:t>
            </w:r>
          </w:p>
          <w:p w14:paraId="096813E2" w14:textId="77777777" w:rsidR="00886706" w:rsidRDefault="00886706" w:rsidP="00EF0C4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6DA9C8" w14:textId="03FA3FEE" w:rsidR="00886706" w:rsidRPr="00B62DB1" w:rsidRDefault="00886706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Build confidence in writing</w:t>
            </w:r>
          </w:p>
        </w:tc>
        <w:tc>
          <w:tcPr>
            <w:tcW w:w="3078" w:type="dxa"/>
          </w:tcPr>
          <w:p w14:paraId="5ACC9492" w14:textId="30982170" w:rsidR="003E66DE" w:rsidRDefault="003E66DE" w:rsidP="003E66D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0171D45" w14:textId="5AA73D25" w:rsidR="00194C6A" w:rsidRPr="00B62DB1" w:rsidRDefault="00194C6A" w:rsidP="00EF0C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47634">
              <w:rPr>
                <w:rFonts w:ascii="Century Gothic" w:hAnsi="Century Gothic"/>
                <w:sz w:val="18"/>
                <w:szCs w:val="18"/>
              </w:rPr>
              <w:t>Termly assessment linked with curriculum key skills</w:t>
            </w:r>
          </w:p>
        </w:tc>
      </w:tr>
      <w:tr w:rsidR="00B62DB1" w14:paraId="3D0980BD" w14:textId="77777777" w:rsidTr="00780DF3">
        <w:tc>
          <w:tcPr>
            <w:tcW w:w="3077" w:type="dxa"/>
            <w:shd w:val="clear" w:color="auto" w:fill="8A095B"/>
          </w:tcPr>
          <w:p w14:paraId="2CA04C6D" w14:textId="77777777" w:rsidR="00B62DB1" w:rsidRPr="00780DF3" w:rsidRDefault="00B62DB1" w:rsidP="00EF0C4B">
            <w:pPr>
              <w:rPr>
                <w:rFonts w:ascii="Century Gothic" w:hAnsi="Century Gothic"/>
                <w:b/>
                <w:bCs/>
                <w:color w:val="FAB122"/>
                <w:sz w:val="28"/>
                <w:szCs w:val="28"/>
              </w:rPr>
            </w:pPr>
            <w:r w:rsidRPr="00780DF3">
              <w:rPr>
                <w:rFonts w:ascii="Century Gothic" w:hAnsi="Century Gothic"/>
                <w:b/>
                <w:bCs/>
                <w:color w:val="FAB122"/>
                <w:sz w:val="28"/>
                <w:szCs w:val="28"/>
              </w:rPr>
              <w:t>How will we get there?</w:t>
            </w:r>
          </w:p>
          <w:p w14:paraId="5C032364" w14:textId="29B0B748" w:rsidR="00780DF3" w:rsidRPr="00780DF3" w:rsidRDefault="00780DF3" w:rsidP="00EF0C4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What small steps can be made to move closer to the target</w:t>
            </w:r>
          </w:p>
          <w:p w14:paraId="6A841CDB" w14:textId="1CA0B316" w:rsidR="00780DF3" w:rsidRPr="00780DF3" w:rsidRDefault="00780DF3" w:rsidP="00EF0C4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</w:tcPr>
          <w:p w14:paraId="61ADDC97" w14:textId="77777777" w:rsidR="00886706" w:rsidRDefault="00886706" w:rsidP="00DA69A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Wow sessions for each year group</w:t>
            </w:r>
          </w:p>
          <w:p w14:paraId="713ED0D8" w14:textId="01F05B89" w:rsidR="00886706" w:rsidRDefault="00BA6FF9" w:rsidP="00DA69A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Training for specialist teacher </w:t>
            </w:r>
            <w:r w:rsidR="00895093">
              <w:rPr>
                <w:rFonts w:ascii="Century Gothic" w:hAnsi="Century Gothic"/>
                <w:sz w:val="18"/>
                <w:szCs w:val="18"/>
              </w:rPr>
              <w:t>to support building confidence in writing</w:t>
            </w:r>
          </w:p>
          <w:p w14:paraId="56156576" w14:textId="77777777" w:rsidR="00886706" w:rsidRDefault="00886706" w:rsidP="00DA69A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Create subject on a page document and share with other teachers</w:t>
            </w:r>
          </w:p>
          <w:p w14:paraId="3E533DD1" w14:textId="77777777" w:rsidR="00886706" w:rsidRDefault="00886706" w:rsidP="00DA69A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953E21C" w14:textId="652E890A" w:rsidR="00886706" w:rsidRPr="00DA69AF" w:rsidRDefault="00886706" w:rsidP="00DA69A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Involve class teachers 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etwinning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projects</w:t>
            </w:r>
          </w:p>
        </w:tc>
        <w:tc>
          <w:tcPr>
            <w:tcW w:w="3078" w:type="dxa"/>
          </w:tcPr>
          <w:p w14:paraId="31BC5AB7" w14:textId="35A7DBAC" w:rsidR="00F5068B" w:rsidRDefault="00886706" w:rsidP="00F5068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Continue using specialist teacher</w:t>
            </w:r>
          </w:p>
          <w:p w14:paraId="5216433B" w14:textId="2F9BD062" w:rsidR="00F5068B" w:rsidRPr="00F5068B" w:rsidRDefault="00886706" w:rsidP="00F5068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Evaluate and adapt curriculum annually</w:t>
            </w:r>
          </w:p>
        </w:tc>
        <w:tc>
          <w:tcPr>
            <w:tcW w:w="3078" w:type="dxa"/>
          </w:tcPr>
          <w:p w14:paraId="14C3D36D" w14:textId="77777777" w:rsidR="00B62DB1" w:rsidRDefault="00B62DB1" w:rsidP="00DA69A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B1E2053" w14:textId="7B00D850" w:rsidR="00886706" w:rsidRPr="00B62DB1" w:rsidRDefault="00886706" w:rsidP="00DA69A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Develop use of scaffolds,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trappe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games, dictionary skills and other to build confidence in writing</w:t>
            </w:r>
            <w:r w:rsidR="00E11C87">
              <w:rPr>
                <w:rFonts w:ascii="Century Gothic" w:hAnsi="Century Gothic"/>
                <w:sz w:val="18"/>
                <w:szCs w:val="18"/>
              </w:rPr>
              <w:t xml:space="preserve"> and increase ‘success’ moments</w:t>
            </w:r>
          </w:p>
        </w:tc>
        <w:tc>
          <w:tcPr>
            <w:tcW w:w="3078" w:type="dxa"/>
          </w:tcPr>
          <w:p w14:paraId="440545A2" w14:textId="77777777" w:rsidR="00194C6A" w:rsidRDefault="00194C6A" w:rsidP="00194C6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CAED97" w14:textId="7BB1779C" w:rsidR="00886706" w:rsidRPr="00194C6A" w:rsidRDefault="00886706" w:rsidP="00194C6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 simple assessment grid</w:t>
            </w:r>
          </w:p>
        </w:tc>
      </w:tr>
      <w:tr w:rsidR="00B62DB1" w14:paraId="59BB2D8D" w14:textId="77777777" w:rsidTr="00780DF3">
        <w:tc>
          <w:tcPr>
            <w:tcW w:w="3077" w:type="dxa"/>
            <w:shd w:val="clear" w:color="auto" w:fill="8A095B"/>
          </w:tcPr>
          <w:p w14:paraId="41AEE2E4" w14:textId="77777777" w:rsidR="00B62DB1" w:rsidRPr="00780DF3" w:rsidRDefault="00B62DB1" w:rsidP="00EF0C4B">
            <w:pPr>
              <w:rPr>
                <w:rFonts w:ascii="Century Gothic" w:hAnsi="Century Gothic"/>
                <w:b/>
                <w:bCs/>
                <w:color w:val="FAB122"/>
                <w:sz w:val="28"/>
                <w:szCs w:val="28"/>
              </w:rPr>
            </w:pPr>
            <w:r w:rsidRPr="00780DF3">
              <w:rPr>
                <w:rFonts w:ascii="Century Gothic" w:hAnsi="Century Gothic"/>
                <w:b/>
                <w:bCs/>
                <w:color w:val="FAB122"/>
                <w:sz w:val="28"/>
                <w:szCs w:val="28"/>
              </w:rPr>
              <w:t>How far have we got to go?</w:t>
            </w:r>
          </w:p>
          <w:p w14:paraId="3FEE7AF8" w14:textId="763303F4" w:rsidR="00780DF3" w:rsidRPr="00780DF3" w:rsidRDefault="00780DF3" w:rsidP="00EF0C4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How long will it take to achieve this target/ realistically</w:t>
            </w:r>
          </w:p>
          <w:p w14:paraId="3253F588" w14:textId="77777777" w:rsidR="00780DF3" w:rsidRDefault="00780DF3" w:rsidP="00EF0C4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309CA60E" w14:textId="3AF05E07" w:rsidR="00780DF3" w:rsidRPr="00780DF3" w:rsidRDefault="00780DF3" w:rsidP="00EF0C4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</w:tcPr>
          <w:p w14:paraId="25AD3703" w14:textId="6129E85B" w:rsidR="00895093" w:rsidRDefault="00895093" w:rsidP="00886706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Specialis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teacher to attend PL conference</w:t>
            </w:r>
          </w:p>
          <w:p w14:paraId="7B93072E" w14:textId="4221CC73" w:rsidR="00886706" w:rsidRDefault="00886706" w:rsidP="00886706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Create subject on a page document</w:t>
            </w:r>
          </w:p>
          <w:p w14:paraId="50EA2AB2" w14:textId="77777777" w:rsidR="00886706" w:rsidRDefault="00886706" w:rsidP="00886706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Plan wow session for each class </w:t>
            </w:r>
          </w:p>
          <w:p w14:paraId="049B474C" w14:textId="2AEE6D26" w:rsidR="00886706" w:rsidRPr="00886706" w:rsidRDefault="00886706" w:rsidP="00886706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Develop all staff enthusiasm for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etwinning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projects</w:t>
            </w:r>
            <w:r w:rsidR="00E11C87">
              <w:rPr>
                <w:rFonts w:ascii="Century Gothic" w:hAnsi="Century Gothic"/>
                <w:sz w:val="18"/>
                <w:szCs w:val="18"/>
              </w:rPr>
              <w:t xml:space="preserve"> as specialist teacher develops knowledge as </w:t>
            </w:r>
            <w:proofErr w:type="spellStart"/>
            <w:r w:rsidR="00E11C87">
              <w:rPr>
                <w:rFonts w:ascii="Century Gothic" w:hAnsi="Century Gothic"/>
                <w:sz w:val="18"/>
                <w:szCs w:val="18"/>
              </w:rPr>
              <w:t>etwinning</w:t>
            </w:r>
            <w:proofErr w:type="spellEnd"/>
            <w:r w:rsidR="00E11C87">
              <w:rPr>
                <w:rFonts w:ascii="Century Gothic" w:hAnsi="Century Gothic"/>
                <w:sz w:val="18"/>
                <w:szCs w:val="18"/>
              </w:rPr>
              <w:t xml:space="preserve"> ambassador</w:t>
            </w:r>
          </w:p>
        </w:tc>
        <w:tc>
          <w:tcPr>
            <w:tcW w:w="3078" w:type="dxa"/>
          </w:tcPr>
          <w:p w14:paraId="57F4AEA3" w14:textId="60DC7FAD" w:rsidR="00DA69AF" w:rsidRDefault="00DA69AF" w:rsidP="00EF0C4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61AEF3C" w14:textId="5BF689B7" w:rsidR="00DA69AF" w:rsidRPr="00E11C87" w:rsidRDefault="00E11C87" w:rsidP="00E11C87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Annual review of framework in summer term</w:t>
            </w:r>
          </w:p>
          <w:p w14:paraId="1B753C85" w14:textId="77777777" w:rsidR="00DA69AF" w:rsidRDefault="00DA69AF" w:rsidP="00EF0C4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40AEAC7" w14:textId="22F68928" w:rsidR="00DA69AF" w:rsidRPr="00B62DB1" w:rsidRDefault="00DA69AF" w:rsidP="00EF0C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78" w:type="dxa"/>
          </w:tcPr>
          <w:p w14:paraId="61598005" w14:textId="77777777" w:rsidR="00B62DB1" w:rsidRDefault="00B62DB1" w:rsidP="00EF0C4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1DDA8AA" w14:textId="4E0AD062" w:rsidR="00E11C87" w:rsidRPr="00E11C87" w:rsidRDefault="00E11C87" w:rsidP="00E11C87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Develop above through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wach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topic</w:t>
            </w:r>
          </w:p>
        </w:tc>
        <w:tc>
          <w:tcPr>
            <w:tcW w:w="3078" w:type="dxa"/>
          </w:tcPr>
          <w:p w14:paraId="00058D3F" w14:textId="77777777" w:rsidR="00194C6A" w:rsidRDefault="00194C6A" w:rsidP="00EF0C4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F9C4976" w14:textId="335FEA6F" w:rsidR="00E11C87" w:rsidRPr="00E11C87" w:rsidRDefault="00E11C87" w:rsidP="00E11C87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Start with ks2 grids in place by end of term 1</w:t>
            </w:r>
          </w:p>
        </w:tc>
      </w:tr>
    </w:tbl>
    <w:p w14:paraId="43D89819" w14:textId="54C21BCB" w:rsidR="00B62DB1" w:rsidRPr="00EF0C4B" w:rsidRDefault="00B62DB1" w:rsidP="00EF0C4B">
      <w:pPr>
        <w:spacing w:after="0" w:line="240" w:lineRule="auto"/>
        <w:rPr>
          <w:sz w:val="18"/>
          <w:szCs w:val="18"/>
        </w:rPr>
      </w:pPr>
    </w:p>
    <w:sectPr w:rsidR="00B62DB1" w:rsidRPr="00EF0C4B" w:rsidSect="007A2668">
      <w:headerReference w:type="even" r:id="rId8"/>
      <w:headerReference w:type="default" r:id="rId9"/>
      <w:pgSz w:w="16838" w:h="11906" w:orient="landscape"/>
      <w:pgMar w:top="248" w:right="720" w:bottom="424" w:left="720" w:header="236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3791C" w14:textId="77777777" w:rsidR="000F389B" w:rsidRDefault="000F389B" w:rsidP="001D56BD">
      <w:pPr>
        <w:spacing w:after="0" w:line="240" w:lineRule="auto"/>
      </w:pPr>
      <w:r>
        <w:separator/>
      </w:r>
    </w:p>
  </w:endnote>
  <w:endnote w:type="continuationSeparator" w:id="0">
    <w:p w14:paraId="22F59B9D" w14:textId="77777777" w:rsidR="000F389B" w:rsidRDefault="000F389B" w:rsidP="001D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07337" w14:textId="77777777" w:rsidR="000F389B" w:rsidRDefault="000F389B" w:rsidP="001D56BD">
      <w:pPr>
        <w:spacing w:after="0" w:line="240" w:lineRule="auto"/>
      </w:pPr>
      <w:r>
        <w:separator/>
      </w:r>
    </w:p>
  </w:footnote>
  <w:footnote w:type="continuationSeparator" w:id="0">
    <w:p w14:paraId="1B9BA233" w14:textId="77777777" w:rsidR="000F389B" w:rsidRDefault="000F389B" w:rsidP="001D5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78784" w14:textId="77777777" w:rsidR="001D56BD" w:rsidRDefault="001D56BD" w:rsidP="001D56BD">
    <w:pPr>
      <w:rPr>
        <w:rFonts w:ascii="Century Gothic" w:hAnsi="Century Gothic"/>
        <w:b/>
        <w:bCs/>
        <w:color w:val="8A095B"/>
        <w:sz w:val="40"/>
        <w:szCs w:val="40"/>
      </w:rPr>
    </w:pPr>
  </w:p>
  <w:p w14:paraId="15743A78" w14:textId="78D1AB66" w:rsidR="001D56BD" w:rsidRDefault="001D56BD" w:rsidP="001D56BD">
    <w:pPr>
      <w:rPr>
        <w:rFonts w:ascii="Century Gothic" w:hAnsi="Century Gothic"/>
        <w:b/>
        <w:bCs/>
        <w:color w:val="8A095B"/>
        <w:sz w:val="40"/>
        <w:szCs w:val="40"/>
      </w:rPr>
    </w:pPr>
    <w:r w:rsidRPr="001D56BD">
      <w:rPr>
        <w:rFonts w:ascii="Century Gothic" w:hAnsi="Century Gothic"/>
        <w:b/>
        <w:bCs/>
        <w:color w:val="8A095B"/>
        <w:sz w:val="40"/>
        <w:szCs w:val="40"/>
      </w:rPr>
      <w:t>Knowledge Nets</w:t>
    </w:r>
  </w:p>
  <w:p w14:paraId="1EA9548E" w14:textId="77777777" w:rsidR="001D56BD" w:rsidRPr="001D56BD" w:rsidRDefault="001D56BD" w:rsidP="001D56BD">
    <w:pPr>
      <w:rPr>
        <w:color w:val="8A095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63A5F" w14:textId="167C4B1F" w:rsidR="001D56BD" w:rsidRPr="001D56BD" w:rsidRDefault="007A2668" w:rsidP="001D56BD">
    <w:pPr>
      <w:pStyle w:val="Header"/>
      <w:rPr>
        <w:rFonts w:ascii="Century Gothic" w:hAnsi="Century Gothic"/>
        <w:b/>
        <w:bCs/>
        <w:color w:val="8A095B"/>
        <w:sz w:val="40"/>
        <w:szCs w:val="40"/>
      </w:rPr>
    </w:pPr>
    <w:r>
      <w:rPr>
        <w:rFonts w:ascii="Century Gothic" w:hAnsi="Century Gothic"/>
        <w:b/>
        <w:bCs/>
        <w:noProof/>
        <w:color w:val="ED1C24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7933D" wp14:editId="431888D8">
              <wp:simplePos x="0" y="0"/>
              <wp:positionH relativeFrom="margin">
                <wp:align>right</wp:align>
              </wp:positionH>
              <wp:positionV relativeFrom="paragraph">
                <wp:posOffset>116840</wp:posOffset>
              </wp:positionV>
              <wp:extent cx="6675120" cy="6172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5120" cy="617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F1C717" w14:textId="2D1AE406" w:rsidR="000F5943" w:rsidRPr="00EA64A6" w:rsidRDefault="00B62DB1" w:rsidP="000F5943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b/>
                              <w:bCs/>
                              <w:color w:val="8A095B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8A095B"/>
                              <w:sz w:val="40"/>
                              <w:szCs w:val="40"/>
                            </w:rPr>
                            <w:t xml:space="preserve">Primary </w:t>
                          </w:r>
                          <w:r w:rsidR="00EA64A6" w:rsidRPr="00EA64A6">
                            <w:rPr>
                              <w:rFonts w:ascii="Century Gothic" w:hAnsi="Century Gothic"/>
                              <w:b/>
                              <w:bCs/>
                              <w:color w:val="8A095B"/>
                              <w:sz w:val="40"/>
                              <w:szCs w:val="40"/>
                            </w:rPr>
                            <w:t xml:space="preserve">Foreign Languages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8A095B"/>
                              <w:sz w:val="40"/>
                              <w:szCs w:val="40"/>
                            </w:rPr>
                            <w:t xml:space="preserve">Long-term </w:t>
                          </w:r>
                          <w:r w:rsidR="00EA64A6" w:rsidRPr="00EA64A6">
                            <w:rPr>
                              <w:rFonts w:ascii="Century Gothic" w:hAnsi="Century Gothic"/>
                              <w:b/>
                              <w:bCs/>
                              <w:color w:val="8A095B"/>
                              <w:sz w:val="40"/>
                              <w:szCs w:val="40"/>
                            </w:rPr>
                            <w:t>Action Plan</w:t>
                          </w:r>
                        </w:p>
                        <w:p w14:paraId="30351469" w14:textId="3B7BF9D3" w:rsidR="000F5943" w:rsidRPr="00B62DB1" w:rsidRDefault="00B62DB1" w:rsidP="00B62DB1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="Century Gothic" w:hAnsi="Century Gothic"/>
                              <w:b/>
                              <w:bCs/>
                              <w:color w:val="FFC000"/>
                              <w:sz w:val="28"/>
                              <w:szCs w:val="28"/>
                            </w:rPr>
                          </w:pPr>
                          <w:r w:rsidRPr="00B62DB1">
                            <w:rPr>
                              <w:rFonts w:ascii="Century Gothic" w:hAnsi="Century Gothic"/>
                              <w:b/>
                              <w:bCs/>
                              <w:color w:val="FFC000"/>
                              <w:sz w:val="28"/>
                              <w:szCs w:val="28"/>
                            </w:rPr>
                            <w:t>Establish a solid plan to progress your foreign languages with PLN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1DD793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74.4pt;margin-top:9.2pt;width:525.6pt;height:48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" fillcolor="white [3201]" stroked="f" strokeweight=".5pt">
              <v:textbox>
                <w:txbxContent>
                  <w:p w14:paraId="51F1C717" w14:textId="2D1AE406" w:rsidR="000F5943" w:rsidRPr="00EA64A6" w:rsidRDefault="00B62DB1" w:rsidP="000F5943">
                    <w:pPr>
                      <w:spacing w:after="0" w:line="240" w:lineRule="auto"/>
                      <w:rPr>
                        <w:rFonts w:ascii="Century Gothic" w:hAnsi="Century Gothic"/>
                        <w:b/>
                        <w:bCs/>
                        <w:color w:val="8A095B"/>
                        <w:sz w:val="40"/>
                        <w:szCs w:val="40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8A095B"/>
                        <w:sz w:val="40"/>
                        <w:szCs w:val="40"/>
                      </w:rPr>
                      <w:t xml:space="preserve">Primary </w:t>
                    </w:r>
                    <w:r w:rsidR="00EA64A6" w:rsidRPr="00EA64A6">
                      <w:rPr>
                        <w:rFonts w:ascii="Century Gothic" w:hAnsi="Century Gothic"/>
                        <w:b/>
                        <w:bCs/>
                        <w:color w:val="8A095B"/>
                        <w:sz w:val="40"/>
                        <w:szCs w:val="40"/>
                      </w:rPr>
                      <w:t xml:space="preserve">Foreign Languages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8A095B"/>
                        <w:sz w:val="40"/>
                        <w:szCs w:val="40"/>
                      </w:rPr>
                      <w:t xml:space="preserve">Long-term </w:t>
                    </w:r>
                    <w:r w:rsidR="00EA64A6" w:rsidRPr="00EA64A6">
                      <w:rPr>
                        <w:rFonts w:ascii="Century Gothic" w:hAnsi="Century Gothic"/>
                        <w:b/>
                        <w:bCs/>
                        <w:color w:val="8A095B"/>
                        <w:sz w:val="40"/>
                        <w:szCs w:val="40"/>
                      </w:rPr>
                      <w:t>Action Plan</w:t>
                    </w:r>
                  </w:p>
                  <w:p w14:paraId="30351469" w14:textId="3B7BF9D3" w:rsidR="000F5943" w:rsidRPr="00B62DB1" w:rsidRDefault="00B62DB1" w:rsidP="00B62DB1">
                    <w:pPr>
                      <w:shd w:val="clear" w:color="auto" w:fill="FFFFFF" w:themeFill="background1"/>
                      <w:spacing w:after="0" w:line="240" w:lineRule="auto"/>
                      <w:rPr>
                        <w:rFonts w:ascii="Century Gothic" w:hAnsi="Century Gothic"/>
                        <w:b/>
                        <w:bCs/>
                        <w:color w:val="FFC000"/>
                        <w:sz w:val="28"/>
                        <w:szCs w:val="28"/>
                      </w:rPr>
                    </w:pPr>
                    <w:r w:rsidRPr="00B62DB1">
                      <w:rPr>
                        <w:rFonts w:ascii="Century Gothic" w:hAnsi="Century Gothic"/>
                        <w:b/>
                        <w:bCs/>
                        <w:color w:val="FFC000"/>
                        <w:sz w:val="28"/>
                        <w:szCs w:val="28"/>
                      </w:rPr>
                      <w:t>Establish a solid plan to progress your foreign languages with PLN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A64A6">
      <w:rPr>
        <w:rFonts w:ascii="Century Gothic" w:hAnsi="Century Gothic"/>
        <w:b/>
        <w:bCs/>
        <w:noProof/>
        <w:color w:val="ED1C24"/>
        <w:sz w:val="40"/>
        <w:szCs w:val="40"/>
      </w:rPr>
      <w:drawing>
        <wp:inline distT="0" distB="0" distL="0" distR="0" wp14:anchorId="7583290A" wp14:editId="566D8353">
          <wp:extent cx="914400" cy="914400"/>
          <wp:effectExtent l="0" t="0" r="0" b="0"/>
          <wp:docPr id="5" name="Graphic 5" descr="Bar graph with upward tr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rgraphupwardtren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64A6">
      <w:rPr>
        <w:rFonts w:ascii="Century Gothic" w:hAnsi="Century Gothic"/>
        <w:b/>
        <w:bCs/>
        <w:noProof/>
        <w:color w:val="ED1C24"/>
        <w:sz w:val="40"/>
        <w:szCs w:val="40"/>
      </w:rPr>
      <w:drawing>
        <wp:inline distT="0" distB="0" distL="0" distR="0" wp14:anchorId="38CAB8FF" wp14:editId="0825E09E">
          <wp:extent cx="914400" cy="914400"/>
          <wp:effectExtent l="0" t="0" r="0" b="0"/>
          <wp:docPr id="8" name="Graphic 8" descr="Presentation with check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esentationchecklis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64A6">
      <w:rPr>
        <w:rFonts w:ascii="Century Gothic" w:hAnsi="Century Gothic"/>
        <w:b/>
        <w:bCs/>
        <w:noProof/>
        <w:color w:val="ED1C24"/>
        <w:sz w:val="40"/>
        <w:szCs w:val="40"/>
      </w:rPr>
      <w:drawing>
        <wp:inline distT="0" distB="0" distL="0" distR="0" wp14:anchorId="395A9D6F" wp14:editId="71E2A730">
          <wp:extent cx="914400" cy="914400"/>
          <wp:effectExtent l="0" t="0" r="0" b="0"/>
          <wp:docPr id="9" name="Graphic 9" descr="Daily calend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ailycalendar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56BD">
      <w:rPr>
        <w:rFonts w:ascii="Century Gothic" w:hAnsi="Century Gothic"/>
        <w:b/>
        <w:bCs/>
        <w:color w:val="ED1C24"/>
        <w:sz w:val="40"/>
        <w:szCs w:val="40"/>
      </w:rPr>
      <w:tab/>
    </w:r>
    <w:r w:rsidR="001D56BD">
      <w:rPr>
        <w:rFonts w:ascii="Century Gothic" w:hAnsi="Century Gothic"/>
        <w:b/>
        <w:bCs/>
        <w:color w:val="ED1C24"/>
        <w:sz w:val="40"/>
        <w:szCs w:val="40"/>
      </w:rPr>
      <w:tab/>
    </w:r>
    <w:r w:rsidR="001D56BD">
      <w:rPr>
        <w:rFonts w:ascii="Century Gothic" w:hAnsi="Century Gothic"/>
        <w:b/>
        <w:bCs/>
        <w:color w:val="ED1C24"/>
        <w:sz w:val="40"/>
        <w:szCs w:val="40"/>
      </w:rPr>
      <w:tab/>
    </w:r>
    <w:r w:rsidR="001D56BD">
      <w:rPr>
        <w:rFonts w:ascii="Century Gothic" w:hAnsi="Century Gothic"/>
        <w:b/>
        <w:bCs/>
        <w:color w:val="ED1C24"/>
        <w:sz w:val="40"/>
        <w:szCs w:val="40"/>
      </w:rPr>
      <w:tab/>
    </w:r>
    <w:r w:rsidR="001D56BD">
      <w:rPr>
        <w:rFonts w:ascii="Century Gothic" w:hAnsi="Century Gothic"/>
        <w:b/>
        <w:bCs/>
        <w:color w:val="ED1C24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74E"/>
    <w:multiLevelType w:val="hybridMultilevel"/>
    <w:tmpl w:val="DFBCC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6910"/>
    <w:multiLevelType w:val="hybridMultilevel"/>
    <w:tmpl w:val="A3544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810B9"/>
    <w:multiLevelType w:val="hybridMultilevel"/>
    <w:tmpl w:val="C2FEF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6FA"/>
    <w:multiLevelType w:val="hybridMultilevel"/>
    <w:tmpl w:val="201C27AE"/>
    <w:lvl w:ilvl="0" w:tplc="4D703EE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D3D5D"/>
    <w:multiLevelType w:val="hybridMultilevel"/>
    <w:tmpl w:val="C5FCE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B90A3C"/>
    <w:multiLevelType w:val="hybridMultilevel"/>
    <w:tmpl w:val="A3D22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25C41"/>
    <w:multiLevelType w:val="hybridMultilevel"/>
    <w:tmpl w:val="CACED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E24475"/>
    <w:multiLevelType w:val="hybridMultilevel"/>
    <w:tmpl w:val="F95E1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810E0A"/>
    <w:multiLevelType w:val="hybridMultilevel"/>
    <w:tmpl w:val="766CA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AE205A"/>
    <w:multiLevelType w:val="hybridMultilevel"/>
    <w:tmpl w:val="A566A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383C61"/>
    <w:multiLevelType w:val="hybridMultilevel"/>
    <w:tmpl w:val="FDA67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A55D6"/>
    <w:multiLevelType w:val="hybridMultilevel"/>
    <w:tmpl w:val="8CC29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D7F5F"/>
    <w:multiLevelType w:val="hybridMultilevel"/>
    <w:tmpl w:val="83DE7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E1DA4"/>
    <w:multiLevelType w:val="hybridMultilevel"/>
    <w:tmpl w:val="A84C0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41685"/>
    <w:multiLevelType w:val="hybridMultilevel"/>
    <w:tmpl w:val="2648E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812BF3"/>
    <w:multiLevelType w:val="hybridMultilevel"/>
    <w:tmpl w:val="B8924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14014"/>
    <w:multiLevelType w:val="hybridMultilevel"/>
    <w:tmpl w:val="6A78E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A74967"/>
    <w:multiLevelType w:val="hybridMultilevel"/>
    <w:tmpl w:val="1EDAE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4"/>
  </w:num>
  <w:num w:numId="5">
    <w:abstractNumId w:val="16"/>
  </w:num>
  <w:num w:numId="6">
    <w:abstractNumId w:val="12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13"/>
  </w:num>
  <w:num w:numId="12">
    <w:abstractNumId w:val="0"/>
  </w:num>
  <w:num w:numId="13">
    <w:abstractNumId w:val="11"/>
  </w:num>
  <w:num w:numId="14">
    <w:abstractNumId w:val="3"/>
  </w:num>
  <w:num w:numId="15">
    <w:abstractNumId w:val="17"/>
  </w:num>
  <w:num w:numId="16">
    <w:abstractNumId w:val="10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50"/>
    <w:rsid w:val="00032F9A"/>
    <w:rsid w:val="00061D80"/>
    <w:rsid w:val="000834F4"/>
    <w:rsid w:val="000F389B"/>
    <w:rsid w:val="000F5943"/>
    <w:rsid w:val="001230C6"/>
    <w:rsid w:val="00194C6A"/>
    <w:rsid w:val="001D56BD"/>
    <w:rsid w:val="002227D6"/>
    <w:rsid w:val="002C0EA6"/>
    <w:rsid w:val="003E66DE"/>
    <w:rsid w:val="00402D76"/>
    <w:rsid w:val="00405C32"/>
    <w:rsid w:val="00416307"/>
    <w:rsid w:val="004B340A"/>
    <w:rsid w:val="005F2650"/>
    <w:rsid w:val="005F4C93"/>
    <w:rsid w:val="00631A4F"/>
    <w:rsid w:val="007065A0"/>
    <w:rsid w:val="00714B90"/>
    <w:rsid w:val="00770061"/>
    <w:rsid w:val="00780DF3"/>
    <w:rsid w:val="007A2668"/>
    <w:rsid w:val="00875A08"/>
    <w:rsid w:val="00886706"/>
    <w:rsid w:val="00895093"/>
    <w:rsid w:val="00903C2B"/>
    <w:rsid w:val="009806F0"/>
    <w:rsid w:val="009A01D0"/>
    <w:rsid w:val="00A11F8F"/>
    <w:rsid w:val="00A7528C"/>
    <w:rsid w:val="00A7555E"/>
    <w:rsid w:val="00A769EA"/>
    <w:rsid w:val="00A8469A"/>
    <w:rsid w:val="00AF0A6E"/>
    <w:rsid w:val="00B62DB1"/>
    <w:rsid w:val="00BA6FF9"/>
    <w:rsid w:val="00BF160B"/>
    <w:rsid w:val="00CA184F"/>
    <w:rsid w:val="00CA5DEE"/>
    <w:rsid w:val="00CD0CE9"/>
    <w:rsid w:val="00D81DE3"/>
    <w:rsid w:val="00DA69AF"/>
    <w:rsid w:val="00E11C87"/>
    <w:rsid w:val="00E46EF8"/>
    <w:rsid w:val="00EA64A6"/>
    <w:rsid w:val="00EE1CEA"/>
    <w:rsid w:val="00EF0C4B"/>
    <w:rsid w:val="00F27649"/>
    <w:rsid w:val="00F47634"/>
    <w:rsid w:val="00F5068B"/>
    <w:rsid w:val="00FC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1E409A"/>
  <w15:chartTrackingRefBased/>
  <w15:docId w15:val="{5260BF09-9B94-4F56-89E4-F84FC08B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C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6BD"/>
  </w:style>
  <w:style w:type="paragraph" w:styleId="Footer">
    <w:name w:val="footer"/>
    <w:basedOn w:val="Normal"/>
    <w:link w:val="FooterChar"/>
    <w:uiPriority w:val="99"/>
    <w:unhideWhenUsed/>
    <w:rsid w:val="001D5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6BD"/>
  </w:style>
  <w:style w:type="paragraph" w:styleId="NoSpacing">
    <w:name w:val="No Spacing"/>
    <w:link w:val="NoSpacingChar"/>
    <w:uiPriority w:val="1"/>
    <w:qFormat/>
    <w:rsid w:val="001D56BD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D56BD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AEBF-8D25-4E81-BFBC-A3388677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Lloyd</dc:creator>
  <cp:keywords/>
  <dc:description/>
  <cp:lastModifiedBy>Nici Fuller</cp:lastModifiedBy>
  <cp:revision>2</cp:revision>
  <cp:lastPrinted>2020-01-18T10:20:00Z</cp:lastPrinted>
  <dcterms:created xsi:type="dcterms:W3CDTF">2022-02-04T10:42:00Z</dcterms:created>
  <dcterms:modified xsi:type="dcterms:W3CDTF">2022-02-04T10:42:00Z</dcterms:modified>
</cp:coreProperties>
</file>